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23D42B3C" w:rsidR="00E5603B" w:rsidRDefault="002264A8" w:rsidP="00F1259E">
      <w:pPr>
        <w:spacing w:line="0" w:lineRule="atLeast"/>
        <w:jc w:val="right"/>
        <w:rPr>
          <w:rFonts w:asciiTheme="minorEastAsia" w:hAnsiTheme="minorEastAsia"/>
          <w:sz w:val="24"/>
        </w:rPr>
      </w:pPr>
      <w:r>
        <w:rPr>
          <w:rFonts w:asciiTheme="minorEastAsia" w:hAnsiTheme="minorEastAsia" w:hint="eastAsia"/>
          <w:sz w:val="24"/>
        </w:rPr>
        <w:t>公益財団法人</w:t>
      </w:r>
      <w:r w:rsidR="00E5603B" w:rsidRPr="005A40B5">
        <w:rPr>
          <w:rFonts w:asciiTheme="minorEastAsia" w:hAnsiTheme="minorEastAsia" w:hint="eastAsia"/>
          <w:sz w:val="24"/>
        </w:rPr>
        <w:t>全日本剣道連盟</w:t>
      </w:r>
    </w:p>
    <w:p w14:paraId="59C3E356" w14:textId="648249C6" w:rsidR="002264A8" w:rsidRPr="005A40B5" w:rsidRDefault="002264A8" w:rsidP="00F1259E">
      <w:pPr>
        <w:spacing w:line="0" w:lineRule="atLeast"/>
        <w:jc w:val="right"/>
        <w:rPr>
          <w:rFonts w:asciiTheme="minorEastAsia" w:hAnsiTheme="minorEastAsia"/>
          <w:sz w:val="24"/>
        </w:rPr>
      </w:pPr>
      <w:r>
        <w:rPr>
          <w:rFonts w:asciiTheme="minorEastAsia" w:hAnsiTheme="minorEastAsia" w:hint="eastAsia"/>
          <w:sz w:val="24"/>
        </w:rPr>
        <w:t>公益社団法人福岡県剣道連盟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03B57B86" w14:textId="68411272" w:rsidR="002264A8" w:rsidRDefault="00244924" w:rsidP="002264A8">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2264A8" w:rsidRPr="0002142A">
        <w:rPr>
          <w:rFonts w:asciiTheme="minorEastAsia" w:hAnsiTheme="minorEastAsia" w:hint="eastAsia"/>
          <w:sz w:val="22"/>
        </w:rPr>
        <w:t>(1)出場者</w:t>
      </w:r>
      <w:r w:rsidR="002264A8">
        <w:rPr>
          <w:rFonts w:asciiTheme="minorEastAsia" w:hAnsiTheme="minorEastAsia" w:hint="eastAsia"/>
          <w:sz w:val="22"/>
        </w:rPr>
        <w:t>は、</w:t>
      </w:r>
      <w:r w:rsidR="002264A8" w:rsidRPr="00BC6646">
        <w:rPr>
          <w:rFonts w:asciiTheme="minorEastAsia" w:hAnsiTheme="minorEastAsia" w:hint="eastAsia"/>
          <w:b/>
          <w:bCs/>
          <w:sz w:val="22"/>
        </w:rPr>
        <w:t>令和</w:t>
      </w:r>
      <w:r w:rsidR="002264A8">
        <w:rPr>
          <w:rFonts w:asciiTheme="minorEastAsia" w:hAnsiTheme="minorEastAsia" w:hint="eastAsia"/>
          <w:b/>
          <w:bCs/>
          <w:sz w:val="22"/>
        </w:rPr>
        <w:t>８</w:t>
      </w:r>
      <w:r w:rsidR="002264A8" w:rsidRPr="00BC6646">
        <w:rPr>
          <w:rFonts w:asciiTheme="minorEastAsia" w:hAnsiTheme="minorEastAsia" w:hint="eastAsia"/>
          <w:b/>
          <w:bCs/>
          <w:sz w:val="22"/>
        </w:rPr>
        <w:t>年2月2</w:t>
      </w:r>
      <w:r w:rsidR="002264A8">
        <w:rPr>
          <w:rFonts w:asciiTheme="minorEastAsia" w:hAnsiTheme="minorEastAsia" w:hint="eastAsia"/>
          <w:b/>
          <w:bCs/>
          <w:sz w:val="22"/>
        </w:rPr>
        <w:t>0</w:t>
      </w:r>
      <w:r w:rsidR="002264A8" w:rsidRPr="00BC6646">
        <w:rPr>
          <w:rFonts w:asciiTheme="minorEastAsia" w:hAnsiTheme="minorEastAsia" w:hint="eastAsia"/>
          <w:b/>
          <w:bCs/>
          <w:sz w:val="22"/>
        </w:rPr>
        <w:t>日(</w:t>
      </w:r>
      <w:r w:rsidR="002264A8">
        <w:rPr>
          <w:rFonts w:asciiTheme="minorEastAsia" w:hAnsiTheme="minorEastAsia" w:hint="eastAsia"/>
          <w:b/>
          <w:bCs/>
          <w:sz w:val="22"/>
        </w:rPr>
        <w:t>金</w:t>
      </w:r>
      <w:r w:rsidR="002264A8" w:rsidRPr="00BC6646">
        <w:rPr>
          <w:rFonts w:asciiTheme="minorEastAsia" w:hAnsiTheme="minorEastAsia" w:hint="eastAsia"/>
          <w:b/>
          <w:bCs/>
          <w:sz w:val="22"/>
        </w:rPr>
        <w:t>)</w:t>
      </w:r>
      <w:r w:rsidR="002264A8" w:rsidRPr="0002142A">
        <w:rPr>
          <w:rFonts w:asciiTheme="minorEastAsia" w:hAnsiTheme="minorEastAsia" w:hint="eastAsia"/>
          <w:sz w:val="22"/>
        </w:rPr>
        <w:t>までに</w:t>
      </w:r>
      <w:r w:rsidR="002264A8">
        <w:rPr>
          <w:rFonts w:asciiTheme="minorEastAsia" w:hAnsiTheme="minorEastAsia" w:hint="eastAsia"/>
          <w:sz w:val="22"/>
        </w:rPr>
        <w:t>(公社)福岡県剣道連盟に直接申込むこと。</w:t>
      </w:r>
    </w:p>
    <w:p w14:paraId="3E636FA6" w14:textId="77777777" w:rsidR="002264A8" w:rsidRDefault="002264A8" w:rsidP="002264A8">
      <w:pPr>
        <w:spacing w:line="0" w:lineRule="atLeast"/>
        <w:ind w:firstLineChars="300" w:firstLine="660"/>
        <w:jc w:val="left"/>
        <w:rPr>
          <w:rFonts w:asciiTheme="minorEastAsia" w:hAnsiTheme="minorEastAsia"/>
          <w:sz w:val="22"/>
        </w:rPr>
      </w:pPr>
    </w:p>
    <w:p w14:paraId="5B7114D4" w14:textId="236D97C0" w:rsidR="002264A8" w:rsidRDefault="002264A8" w:rsidP="002264A8">
      <w:pPr>
        <w:spacing w:line="0" w:lineRule="atLeast"/>
        <w:ind w:firstLineChars="300" w:firstLine="660"/>
        <w:jc w:val="left"/>
        <w:rPr>
          <w:rFonts w:asciiTheme="minorEastAsia" w:hAnsiTheme="minorEastAsia"/>
          <w:sz w:val="23"/>
          <w:szCs w:val="23"/>
        </w:rPr>
      </w:pPr>
      <w:r w:rsidRPr="0002142A">
        <w:rPr>
          <w:rFonts w:asciiTheme="minorEastAsia" w:hAnsiTheme="minorEastAsia" w:hint="eastAsia"/>
          <w:sz w:val="22"/>
        </w:rPr>
        <w:t xml:space="preserve">　 </w:t>
      </w:r>
      <w:r w:rsidRPr="0002142A">
        <w:rPr>
          <w:rFonts w:asciiTheme="minorEastAsia" w:hAnsiTheme="minorEastAsia"/>
          <w:sz w:val="22"/>
        </w:rPr>
        <w:t xml:space="preserve"> </w:t>
      </w:r>
      <w:r>
        <w:rPr>
          <w:rFonts w:asciiTheme="minorEastAsia" w:hAnsiTheme="minorEastAsia" w:hint="eastAsia"/>
          <w:sz w:val="23"/>
          <w:szCs w:val="23"/>
        </w:rPr>
        <w:t>申込先</w:t>
      </w:r>
    </w:p>
    <w:p w14:paraId="1C38EE3F" w14:textId="4C477496" w:rsidR="002264A8" w:rsidRPr="00E67D4C" w:rsidRDefault="002264A8" w:rsidP="002264A8">
      <w:pPr>
        <w:spacing w:line="0" w:lineRule="atLeast"/>
        <w:ind w:firstLineChars="650" w:firstLine="1430"/>
        <w:jc w:val="left"/>
        <w:rPr>
          <w:rFonts w:asciiTheme="minorEastAsia" w:hAnsiTheme="minorEastAsia"/>
          <w:sz w:val="23"/>
          <w:szCs w:val="23"/>
        </w:rPr>
      </w:pPr>
      <w:r w:rsidRPr="00E70133">
        <w:rPr>
          <w:rFonts w:ascii="ＭＳ 明朝" w:hAnsi="ＭＳ 明朝" w:hint="eastAsia"/>
          <w:kern w:val="0"/>
          <w:sz w:val="22"/>
        </w:rPr>
        <w:t>〒81</w:t>
      </w:r>
      <w:r>
        <w:rPr>
          <w:rFonts w:ascii="ＭＳ 明朝" w:hAnsi="ＭＳ 明朝" w:hint="eastAsia"/>
          <w:kern w:val="0"/>
          <w:sz w:val="22"/>
        </w:rPr>
        <w:t>2-0045</w:t>
      </w:r>
      <w:r w:rsidRPr="00E70133">
        <w:rPr>
          <w:rFonts w:ascii="ＭＳ 明朝" w:hAnsi="ＭＳ 明朝" w:hint="eastAsia"/>
          <w:kern w:val="0"/>
          <w:sz w:val="22"/>
        </w:rPr>
        <w:t xml:space="preserve">　</w:t>
      </w:r>
      <w:r>
        <w:rPr>
          <w:rFonts w:ascii="ＭＳ 明朝" w:hAnsi="ＭＳ 明朝" w:hint="eastAsia"/>
          <w:kern w:val="0"/>
          <w:sz w:val="22"/>
        </w:rPr>
        <w:t xml:space="preserve">福岡市博多区東公園8-3　</w:t>
      </w:r>
      <w:r w:rsidRPr="00E70133">
        <w:rPr>
          <w:rFonts w:ascii="ＭＳ 明朝" w:hAnsi="ＭＳ 明朝" w:hint="eastAsia"/>
          <w:kern w:val="0"/>
          <w:sz w:val="22"/>
        </w:rPr>
        <w:t>福岡武道館内</w:t>
      </w:r>
    </w:p>
    <w:p w14:paraId="4F18A993" w14:textId="1409642E" w:rsidR="002264A8" w:rsidRDefault="002264A8" w:rsidP="002264A8">
      <w:pPr>
        <w:ind w:leftChars="600" w:left="1260" w:rightChars="400" w:right="840"/>
        <w:rPr>
          <w:rFonts w:ascii="ＭＳ 明朝" w:hAnsi="ＭＳ 明朝"/>
          <w:kern w:val="0"/>
          <w:sz w:val="22"/>
        </w:rPr>
      </w:pPr>
      <w:r w:rsidRPr="00E70133">
        <w:rPr>
          <w:rFonts w:ascii="ＭＳ 明朝" w:hAnsi="ＭＳ 明朝" w:hint="eastAsia"/>
          <w:kern w:val="0"/>
          <w:sz w:val="22"/>
        </w:rPr>
        <w:t xml:space="preserve">　　　　　</w:t>
      </w:r>
      <w:r>
        <w:rPr>
          <w:rFonts w:ascii="ＭＳ 明朝" w:hAnsi="ＭＳ 明朝" w:hint="eastAsia"/>
          <w:kern w:val="0"/>
          <w:sz w:val="22"/>
        </w:rPr>
        <w:t xml:space="preserve">　　 公益社団法人　</w:t>
      </w:r>
      <w:r w:rsidRPr="00E70133">
        <w:rPr>
          <w:rFonts w:ascii="ＭＳ 明朝" w:hAnsi="ＭＳ 明朝" w:hint="eastAsia"/>
          <w:kern w:val="0"/>
          <w:sz w:val="22"/>
        </w:rPr>
        <w:t>福岡県剣道連盟</w:t>
      </w:r>
      <w:r>
        <w:rPr>
          <w:rFonts w:ascii="ＭＳ 明朝" w:hAnsi="ＭＳ 明朝" w:hint="eastAsia"/>
          <w:kern w:val="0"/>
          <w:sz w:val="22"/>
        </w:rPr>
        <w:t>（山口）</w:t>
      </w:r>
    </w:p>
    <w:p w14:paraId="002E3935" w14:textId="77777777" w:rsidR="002264A8" w:rsidRPr="00E70133" w:rsidRDefault="002264A8" w:rsidP="002264A8">
      <w:pPr>
        <w:ind w:rightChars="400" w:right="840" w:firstLineChars="1250" w:firstLine="2750"/>
        <w:rPr>
          <w:rFonts w:ascii="ＭＳ 明朝" w:hAnsi="ＭＳ 明朝"/>
          <w:kern w:val="0"/>
          <w:sz w:val="22"/>
        </w:rPr>
      </w:pPr>
      <w:r>
        <w:rPr>
          <w:rFonts w:ascii="ＭＳ 明朝" w:hAnsi="ＭＳ 明朝" w:hint="eastAsia"/>
          <w:kern w:val="0"/>
          <w:sz w:val="22"/>
        </w:rPr>
        <w:t>E</w:t>
      </w:r>
      <w:r>
        <w:rPr>
          <w:rFonts w:ascii="ＭＳ 明朝" w:hAnsi="ＭＳ 明朝"/>
          <w:kern w:val="0"/>
          <w:sz w:val="22"/>
        </w:rPr>
        <w:t>-mail:info@fukuoka-kendo.com</w:t>
      </w:r>
    </w:p>
    <w:p w14:paraId="4E6B8094" w14:textId="242339A7" w:rsidR="002264A8" w:rsidRDefault="002264A8" w:rsidP="002264A8">
      <w:pPr>
        <w:ind w:leftChars="600" w:left="1260" w:rightChars="400" w:right="840"/>
        <w:rPr>
          <w:rFonts w:ascii="ＭＳ 明朝" w:hAnsi="ＭＳ 明朝"/>
          <w:bCs/>
        </w:rPr>
      </w:pPr>
      <w:r w:rsidRPr="00E70133">
        <w:rPr>
          <w:rFonts w:ascii="ＭＳ 明朝" w:hAnsi="ＭＳ 明朝" w:hint="eastAsia"/>
          <w:kern w:val="0"/>
          <w:sz w:val="22"/>
        </w:rPr>
        <w:t xml:space="preserve">　　　　　　</w:t>
      </w:r>
      <w:r>
        <w:rPr>
          <w:rFonts w:ascii="ＭＳ 明朝" w:hAnsi="ＭＳ 明朝" w:hint="eastAsia"/>
          <w:kern w:val="0"/>
          <w:sz w:val="22"/>
        </w:rPr>
        <w:t xml:space="preserve">  </w:t>
      </w:r>
      <w:r w:rsidRPr="00EF768E">
        <w:rPr>
          <w:rFonts w:ascii="ＭＳ 明朝" w:hAnsi="ＭＳ 明朝" w:hint="eastAsia"/>
          <w:bCs/>
        </w:rPr>
        <w:t>事務局携帯　090-8559-9026</w:t>
      </w:r>
    </w:p>
    <w:p w14:paraId="0D3095E9" w14:textId="77777777" w:rsidR="002264A8" w:rsidRDefault="002264A8" w:rsidP="002264A8">
      <w:pPr>
        <w:ind w:rightChars="400" w:right="840"/>
        <w:rPr>
          <w:rFonts w:ascii="ＭＳ 明朝" w:hAnsi="ＭＳ 明朝"/>
          <w:bCs/>
        </w:rPr>
      </w:pPr>
    </w:p>
    <w:p w14:paraId="71709480" w14:textId="14AA6978" w:rsidR="002264A8" w:rsidRDefault="002264A8" w:rsidP="002264A8">
      <w:pPr>
        <w:spacing w:line="0" w:lineRule="atLeast"/>
        <w:ind w:leftChars="50" w:left="765" w:hangingChars="300" w:hanging="660"/>
        <w:jc w:val="left"/>
        <w:rPr>
          <w:rFonts w:asciiTheme="minorEastAsia" w:hAnsiTheme="minorEastAsia"/>
          <w:sz w:val="23"/>
          <w:szCs w:val="23"/>
        </w:rPr>
      </w:pPr>
      <w:r w:rsidRPr="0002142A">
        <w:rPr>
          <w:rFonts w:asciiTheme="minorEastAsia" w:hAnsiTheme="minorEastAsia" w:hint="eastAsia"/>
          <w:sz w:val="22"/>
        </w:rPr>
        <w:t xml:space="preserve">　　(2)ア．出場者は、一種目1名につき、</w:t>
      </w:r>
      <w:r w:rsidRPr="00BC6646">
        <w:rPr>
          <w:rFonts w:asciiTheme="minorEastAsia" w:hAnsiTheme="minorEastAsia" w:hint="eastAsia"/>
          <w:b/>
          <w:bCs/>
          <w:sz w:val="22"/>
        </w:rPr>
        <w:t>3,000円</w:t>
      </w:r>
      <w:r w:rsidRPr="0002142A">
        <w:rPr>
          <w:rFonts w:asciiTheme="minorEastAsia" w:hAnsiTheme="minorEastAsia" w:hint="eastAsia"/>
          <w:sz w:val="22"/>
        </w:rPr>
        <w:t>の参加料を</w:t>
      </w:r>
      <w:r w:rsidRPr="00EE1CA8">
        <w:rPr>
          <w:rFonts w:asciiTheme="minorEastAsia" w:hAnsiTheme="minorEastAsia" w:hint="eastAsia"/>
          <w:sz w:val="23"/>
          <w:szCs w:val="23"/>
        </w:rPr>
        <w:t>下記口座</w:t>
      </w:r>
      <w:r>
        <w:rPr>
          <w:rFonts w:asciiTheme="minorEastAsia" w:hAnsiTheme="minorEastAsia" w:hint="eastAsia"/>
          <w:sz w:val="23"/>
          <w:szCs w:val="23"/>
        </w:rPr>
        <w:t>に</w:t>
      </w:r>
      <w:r w:rsidRPr="00EE1CA8">
        <w:rPr>
          <w:rFonts w:asciiTheme="minorEastAsia" w:hAnsiTheme="minorEastAsia" w:hint="eastAsia"/>
          <w:sz w:val="23"/>
          <w:szCs w:val="23"/>
        </w:rPr>
        <w:t>振込むこと。</w:t>
      </w:r>
    </w:p>
    <w:p w14:paraId="06FDDEA0" w14:textId="77777777" w:rsidR="002264A8" w:rsidRDefault="002264A8" w:rsidP="002264A8">
      <w:pPr>
        <w:spacing w:line="0" w:lineRule="atLeast"/>
        <w:ind w:left="770" w:hangingChars="350" w:hanging="770"/>
        <w:jc w:val="left"/>
        <w:rPr>
          <w:rFonts w:asciiTheme="minorEastAsia" w:hAnsiTheme="minorEastAsia"/>
          <w:sz w:val="22"/>
        </w:rPr>
      </w:pPr>
    </w:p>
    <w:p w14:paraId="545257CC" w14:textId="77777777" w:rsidR="002264A8" w:rsidRPr="00E70133" w:rsidRDefault="002264A8" w:rsidP="002264A8">
      <w:pPr>
        <w:ind w:right="840" w:firstLineChars="400" w:firstLine="880"/>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60288" behindDoc="0" locked="0" layoutInCell="1" allowOverlap="1" wp14:anchorId="62A2AB23" wp14:editId="158C3A1B">
                <wp:simplePos x="0" y="0"/>
                <wp:positionH relativeFrom="column">
                  <wp:posOffset>938150</wp:posOffset>
                </wp:positionH>
                <wp:positionV relativeFrom="paragraph">
                  <wp:posOffset>8890</wp:posOffset>
                </wp:positionV>
                <wp:extent cx="3743325" cy="533400"/>
                <wp:effectExtent l="9525" t="9525"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33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0016" id="正方形/長方形 5" o:spid="_x0000_s1026" style="position:absolute;left:0;text-align:left;margin-left:73.85pt;margin-top:.7pt;width:294.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" filled="f">
                <v:shadow color="#868686"/>
                <v:textbox inset="5.85pt,.7pt,5.85pt,.7pt"/>
              </v:rect>
            </w:pict>
          </mc:Fallback>
        </mc:AlternateContent>
      </w:r>
      <w:r w:rsidRPr="00E70133">
        <w:rPr>
          <w:rFonts w:ascii="ＭＳ 明朝" w:hAnsi="ＭＳ 明朝" w:hint="eastAsia"/>
          <w:kern w:val="0"/>
          <w:sz w:val="22"/>
        </w:rPr>
        <w:t xml:space="preserve">　１．福岡銀行　六本松支店　口座番号　普通1082853</w:t>
      </w:r>
    </w:p>
    <w:p w14:paraId="75FF055F" w14:textId="77777777" w:rsidR="002264A8" w:rsidRDefault="002264A8" w:rsidP="002264A8">
      <w:pPr>
        <w:ind w:right="840"/>
        <w:rPr>
          <w:rFonts w:ascii="ＭＳ 明朝" w:hAnsi="ＭＳ 明朝"/>
          <w:kern w:val="0"/>
          <w:sz w:val="22"/>
        </w:rPr>
      </w:pPr>
      <w:r w:rsidRPr="00E70133">
        <w:rPr>
          <w:rFonts w:ascii="ＭＳ 明朝" w:hAnsi="ＭＳ 明朝" w:hint="eastAsia"/>
          <w:kern w:val="0"/>
          <w:sz w:val="22"/>
        </w:rPr>
        <w:t xml:space="preserve">　　　　　　　　　</w:t>
      </w:r>
      <w:r w:rsidRPr="00E70133">
        <w:rPr>
          <w:rFonts w:ascii="ＭＳ 明朝" w:hAnsi="ＭＳ 明朝" w:hint="eastAsia"/>
          <w:kern w:val="0"/>
          <w:sz w:val="18"/>
          <w:szCs w:val="18"/>
        </w:rPr>
        <w:t>公益社団法人</w:t>
      </w:r>
      <w:r w:rsidRPr="00E70133">
        <w:rPr>
          <w:rFonts w:ascii="ＭＳ 明朝" w:hAnsi="ＭＳ 明朝" w:hint="eastAsia"/>
          <w:kern w:val="0"/>
          <w:sz w:val="22"/>
        </w:rPr>
        <w:t xml:space="preserve">福岡県剣道連盟　代表理事　</w:t>
      </w:r>
      <w:r>
        <w:rPr>
          <w:rFonts w:ascii="ＭＳ 明朝" w:hAnsi="ＭＳ 明朝" w:hint="eastAsia"/>
          <w:kern w:val="0"/>
          <w:sz w:val="22"/>
        </w:rPr>
        <w:t>青柳</w:t>
      </w:r>
      <w:r w:rsidRPr="00E70133">
        <w:rPr>
          <w:rFonts w:ascii="ＭＳ 明朝" w:hAnsi="ＭＳ 明朝" w:hint="eastAsia"/>
          <w:kern w:val="0"/>
          <w:sz w:val="22"/>
        </w:rPr>
        <w:t xml:space="preserve">　</w:t>
      </w:r>
      <w:r>
        <w:rPr>
          <w:rFonts w:ascii="ＭＳ 明朝" w:hAnsi="ＭＳ 明朝" w:hint="eastAsia"/>
          <w:kern w:val="0"/>
          <w:sz w:val="22"/>
        </w:rPr>
        <w:t>俊彦</w:t>
      </w:r>
    </w:p>
    <w:p w14:paraId="537E0CAA" w14:textId="77777777" w:rsidR="002264A8" w:rsidRPr="00E70133" w:rsidRDefault="002264A8" w:rsidP="002264A8">
      <w:pPr>
        <w:ind w:right="840"/>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59264" behindDoc="0" locked="0" layoutInCell="1" allowOverlap="1" wp14:anchorId="3F9DCFDC" wp14:editId="243C11A7">
                <wp:simplePos x="0" y="0"/>
                <wp:positionH relativeFrom="column">
                  <wp:posOffset>942975</wp:posOffset>
                </wp:positionH>
                <wp:positionV relativeFrom="paragraph">
                  <wp:posOffset>209550</wp:posOffset>
                </wp:positionV>
                <wp:extent cx="3743325" cy="533400"/>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33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B5AFE" id="正方形/長方形 4" o:spid="_x0000_s1026" style="position:absolute;left:0;text-align:left;margin-left:74.25pt;margin-top:16.5pt;width:294.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" filled="f">
                <v:shadow color="#868686"/>
                <v:textbox inset="5.85pt,.7pt,5.85pt,.7pt"/>
              </v:rect>
            </w:pict>
          </mc:Fallback>
        </mc:AlternateContent>
      </w:r>
    </w:p>
    <w:p w14:paraId="25B8B90A" w14:textId="77777777" w:rsidR="002264A8" w:rsidRPr="00E70133" w:rsidRDefault="002264A8" w:rsidP="002264A8">
      <w:pPr>
        <w:ind w:right="840"/>
        <w:rPr>
          <w:rFonts w:ascii="ＭＳ 明朝" w:hAnsi="ＭＳ 明朝"/>
          <w:kern w:val="0"/>
          <w:sz w:val="22"/>
        </w:rPr>
      </w:pPr>
      <w:r w:rsidRPr="00E70133">
        <w:rPr>
          <w:rFonts w:ascii="ＭＳ 明朝" w:hAnsi="ＭＳ 明朝" w:hint="eastAsia"/>
          <w:kern w:val="0"/>
          <w:sz w:val="22"/>
        </w:rPr>
        <w:t xml:space="preserve">　　　　　２．ゆうちょ銀行　口座番号　01750-2-109500</w:t>
      </w:r>
    </w:p>
    <w:p w14:paraId="3A9F81F6" w14:textId="77777777" w:rsidR="002264A8" w:rsidRPr="00E70133" w:rsidRDefault="002264A8" w:rsidP="002264A8">
      <w:pPr>
        <w:ind w:right="840"/>
        <w:rPr>
          <w:rFonts w:ascii="ＭＳ 明朝" w:hAnsi="ＭＳ 明朝"/>
          <w:kern w:val="0"/>
          <w:sz w:val="22"/>
        </w:rPr>
      </w:pPr>
      <w:r w:rsidRPr="00E70133">
        <w:rPr>
          <w:rFonts w:ascii="ＭＳ 明朝" w:hAnsi="ＭＳ 明朝" w:hint="eastAsia"/>
          <w:kern w:val="0"/>
          <w:sz w:val="22"/>
        </w:rPr>
        <w:t xml:space="preserve">　　　　　　　　　　　　 　 </w:t>
      </w:r>
      <w:r w:rsidRPr="00E70133">
        <w:rPr>
          <w:rFonts w:ascii="ＭＳ 明朝" w:hAnsi="ＭＳ 明朝" w:hint="eastAsia"/>
          <w:kern w:val="0"/>
          <w:sz w:val="18"/>
          <w:szCs w:val="18"/>
        </w:rPr>
        <w:t>公益社団法人</w:t>
      </w:r>
      <w:r w:rsidRPr="00E70133">
        <w:rPr>
          <w:rFonts w:ascii="ＭＳ 明朝" w:hAnsi="ＭＳ 明朝" w:hint="eastAsia"/>
          <w:kern w:val="0"/>
          <w:sz w:val="22"/>
        </w:rPr>
        <w:t>福岡県剣道連盟</w:t>
      </w:r>
    </w:p>
    <w:p w14:paraId="14497F3B" w14:textId="77777777" w:rsidR="002264A8" w:rsidRPr="00FF5866" w:rsidRDefault="002264A8" w:rsidP="002264A8"/>
    <w:p w14:paraId="4DDA876F" w14:textId="76678E29" w:rsidR="00244924" w:rsidRPr="005A40B5" w:rsidRDefault="00244924" w:rsidP="002264A8">
      <w:pPr>
        <w:spacing w:line="0" w:lineRule="atLeast"/>
        <w:ind w:left="770" w:hangingChars="350" w:hanging="770"/>
        <w:jc w:val="left"/>
        <w:rPr>
          <w:rFonts w:asciiTheme="minorEastAsia" w:hAnsiTheme="minorEastAsia"/>
        </w:rPr>
      </w:pPr>
      <w:r w:rsidRPr="005A40B5">
        <w:rPr>
          <w:rFonts w:asciiTheme="minorEastAsia" w:hAnsiTheme="minorEastAsia" w:hint="eastAsia"/>
          <w:sz w:val="22"/>
        </w:rPr>
        <w:t xml:space="preserve">　　 </w:t>
      </w: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BBDEA7" w14:textId="77777777" w:rsidR="00783B98"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ア．個人申込書は、剣道範士(うす青色)、その他の剣道出場者は(白色)、居合道(</w:t>
      </w:r>
      <w:r w:rsidR="00783B98" w:rsidRPr="005A40B5">
        <w:rPr>
          <w:rFonts w:asciiTheme="minorEastAsia" w:hAnsiTheme="minorEastAsia" w:hint="eastAsia"/>
          <w:sz w:val="22"/>
        </w:rPr>
        <w:t>黄</w:t>
      </w:r>
    </w:p>
    <w:p w14:paraId="2AA5F7C0" w14:textId="77777777" w:rsidR="00783B98"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色)、杖道(ピンク色)、各種の形(うす緑色)となっており所定の申込書によって申</w:t>
      </w:r>
    </w:p>
    <w:p w14:paraId="36AF9CCF" w14:textId="3D596C8B"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込むこと。</w:t>
      </w:r>
      <w:bookmarkStart w:id="0" w:name="_GoBack"/>
      <w:bookmarkEnd w:id="0"/>
    </w:p>
    <w:p w14:paraId="0A1F7FCD" w14:textId="091367FA" w:rsidR="005623BC" w:rsidRPr="005A40B5" w:rsidRDefault="005623BC" w:rsidP="00E64830">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lastRenderedPageBreak/>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0AE184E6" w:rsidR="005623BC" w:rsidRPr="005A40B5" w:rsidRDefault="00383B55" w:rsidP="005A40B5">
      <w:pPr>
        <w:spacing w:line="0" w:lineRule="atLeast"/>
        <w:ind w:leftChars="350" w:left="735" w:firstLineChars="100" w:firstLine="220"/>
        <w:jc w:val="left"/>
        <w:rPr>
          <w:rFonts w:asciiTheme="minorEastAsia" w:hAnsiTheme="minorEastAsia"/>
          <w:sz w:val="22"/>
        </w:rPr>
      </w:pPr>
      <w:r w:rsidRPr="005A40B5">
        <w:rPr>
          <w:rFonts w:asciiTheme="minorEastAsia" w:hAnsiTheme="minorEastAsia" w:hint="eastAsia"/>
          <w:sz w:val="22"/>
        </w:rPr>
        <w:t>申込後の取消し返金については、</w:t>
      </w:r>
      <w:r w:rsidR="00E64830">
        <w:rPr>
          <w:rFonts w:asciiTheme="minorEastAsia" w:hAnsiTheme="minorEastAsia" w:hint="eastAsia"/>
          <w:sz w:val="22"/>
        </w:rPr>
        <w:t>（公社）</w:t>
      </w:r>
      <w:r w:rsidR="002264A8">
        <w:rPr>
          <w:rFonts w:asciiTheme="minorEastAsia" w:hAnsiTheme="minorEastAsia" w:hint="eastAsia"/>
          <w:sz w:val="22"/>
        </w:rPr>
        <w:t>福岡県</w:t>
      </w:r>
      <w:r w:rsidRPr="005A40B5">
        <w:rPr>
          <w:rFonts w:asciiTheme="minorEastAsia" w:hAnsiTheme="minorEastAsia" w:hint="eastAsia"/>
          <w:sz w:val="22"/>
        </w:rPr>
        <w:t>剣道連盟</w:t>
      </w:r>
      <w:r w:rsidR="002264A8">
        <w:rPr>
          <w:rFonts w:asciiTheme="minorEastAsia" w:hAnsiTheme="minorEastAsia" w:hint="eastAsia"/>
          <w:sz w:val="22"/>
        </w:rPr>
        <w:t>に</w:t>
      </w:r>
      <w:r w:rsidR="005623BC" w:rsidRPr="005A40B5">
        <w:rPr>
          <w:rFonts w:asciiTheme="minorEastAsia" w:hAnsiTheme="minorEastAsia" w:hint="eastAsia"/>
          <w:sz w:val="22"/>
        </w:rPr>
        <w:t>、令和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2264A8">
        <w:rPr>
          <w:rFonts w:asciiTheme="minorEastAsia" w:hAnsiTheme="minorEastAsia" w:hint="eastAsia"/>
          <w:sz w:val="22"/>
        </w:rPr>
        <w:t>5</w:t>
      </w:r>
      <w:r w:rsidR="005A40B5" w:rsidRPr="005A40B5">
        <w:rPr>
          <w:rFonts w:asciiTheme="minorEastAsia" w:hAnsiTheme="minorEastAsia" w:hint="eastAsia"/>
          <w:sz w:val="22"/>
        </w:rPr>
        <w:t>日</w:t>
      </w:r>
      <w:r w:rsidRPr="005A40B5">
        <w:rPr>
          <w:rFonts w:asciiTheme="minorEastAsia" w:hAnsiTheme="minorEastAsia" w:hint="eastAsia"/>
          <w:sz w:val="22"/>
        </w:rPr>
        <w:t>(</w:t>
      </w:r>
      <w:r w:rsidR="002264A8">
        <w:rPr>
          <w:rFonts w:asciiTheme="minorEastAsia" w:hAnsiTheme="minorEastAsia" w:hint="eastAsia"/>
          <w:sz w:val="22"/>
        </w:rPr>
        <w:t>木</w:t>
      </w:r>
      <w:r w:rsidRPr="005A40B5">
        <w:rPr>
          <w:rFonts w:asciiTheme="minorEastAsia" w:hAnsiTheme="minorEastAsia" w:hint="eastAsia"/>
          <w:sz w:val="22"/>
        </w:rPr>
        <w:t>)までに</w:t>
      </w:r>
      <w:r w:rsidR="00BC6302" w:rsidRPr="005A40B5">
        <w:rPr>
          <w:rFonts w:asciiTheme="minorEastAsia" w:hAnsiTheme="minorEastAsia" w:hint="eastAsia"/>
          <w:sz w:val="22"/>
        </w:rPr>
        <w:t>書面による欠席届を</w:t>
      </w:r>
      <w:r w:rsidRPr="005A40B5">
        <w:rPr>
          <w:rFonts w:asciiTheme="minorEastAsia" w:hAnsiTheme="minorEastAsia" w:hint="eastAsia"/>
          <w:sz w:val="22"/>
        </w:rPr>
        <w:t>提出すること。提出した者について</w:t>
      </w:r>
      <w:r w:rsidR="00BC6302" w:rsidRPr="005A40B5">
        <w:rPr>
          <w:rFonts w:asciiTheme="minorEastAsia" w:hAnsiTheme="minorEastAsia" w:hint="eastAsia"/>
          <w:sz w:val="22"/>
        </w:rPr>
        <w:t>は、大会参加費より手数料(現金書留郵送料、振込手数料等)を差し引き返金する。</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lastRenderedPageBreak/>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0DC91" w14:textId="77777777" w:rsidR="004F3164" w:rsidRDefault="004F3164" w:rsidP="004F3164">
      <w:r>
        <w:separator/>
      </w:r>
    </w:p>
  </w:endnote>
  <w:endnote w:type="continuationSeparator" w:id="0">
    <w:p w14:paraId="7085F5B7" w14:textId="77777777" w:rsidR="004F3164" w:rsidRDefault="004F3164"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8D25A" w14:textId="77777777" w:rsidR="004F3164" w:rsidRDefault="004F3164" w:rsidP="004F3164">
      <w:r>
        <w:separator/>
      </w:r>
    </w:p>
  </w:footnote>
  <w:footnote w:type="continuationSeparator" w:id="0">
    <w:p w14:paraId="28C4DBC1" w14:textId="77777777" w:rsidR="004F3164" w:rsidRDefault="004F3164"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167B8"/>
    <w:rsid w:val="00017F19"/>
    <w:rsid w:val="0002142A"/>
    <w:rsid w:val="00080576"/>
    <w:rsid w:val="000A4104"/>
    <w:rsid w:val="000A71DA"/>
    <w:rsid w:val="000B77C5"/>
    <w:rsid w:val="000F2BFD"/>
    <w:rsid w:val="0011118D"/>
    <w:rsid w:val="0013195E"/>
    <w:rsid w:val="00152D53"/>
    <w:rsid w:val="001630A3"/>
    <w:rsid w:val="00174A90"/>
    <w:rsid w:val="001B2BD4"/>
    <w:rsid w:val="001C2FF2"/>
    <w:rsid w:val="002264A8"/>
    <w:rsid w:val="00230B43"/>
    <w:rsid w:val="002341A3"/>
    <w:rsid w:val="00244924"/>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71D8"/>
    <w:rsid w:val="00452C0C"/>
    <w:rsid w:val="0046434A"/>
    <w:rsid w:val="004926D9"/>
    <w:rsid w:val="00493C20"/>
    <w:rsid w:val="004B3630"/>
    <w:rsid w:val="004B5244"/>
    <w:rsid w:val="004C1A35"/>
    <w:rsid w:val="004C7958"/>
    <w:rsid w:val="004D1923"/>
    <w:rsid w:val="004D6458"/>
    <w:rsid w:val="004E57EE"/>
    <w:rsid w:val="004F3164"/>
    <w:rsid w:val="0052776B"/>
    <w:rsid w:val="005623BC"/>
    <w:rsid w:val="00562D46"/>
    <w:rsid w:val="0057357A"/>
    <w:rsid w:val="00581C43"/>
    <w:rsid w:val="00586963"/>
    <w:rsid w:val="005A40B5"/>
    <w:rsid w:val="005A5EEC"/>
    <w:rsid w:val="005C06A8"/>
    <w:rsid w:val="005E2375"/>
    <w:rsid w:val="006430E2"/>
    <w:rsid w:val="0066480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592B"/>
    <w:rsid w:val="007E15AD"/>
    <w:rsid w:val="00802B0D"/>
    <w:rsid w:val="00813E43"/>
    <w:rsid w:val="0081680D"/>
    <w:rsid w:val="00830C1B"/>
    <w:rsid w:val="00831761"/>
    <w:rsid w:val="00851DFA"/>
    <w:rsid w:val="008919BC"/>
    <w:rsid w:val="008B5464"/>
    <w:rsid w:val="008E0293"/>
    <w:rsid w:val="00905DED"/>
    <w:rsid w:val="0091651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235D3"/>
    <w:rsid w:val="00C3435D"/>
    <w:rsid w:val="00C6533F"/>
    <w:rsid w:val="00C76228"/>
    <w:rsid w:val="00C863AA"/>
    <w:rsid w:val="00C90EDE"/>
    <w:rsid w:val="00CB51CE"/>
    <w:rsid w:val="00D56019"/>
    <w:rsid w:val="00D567F5"/>
    <w:rsid w:val="00D63DC1"/>
    <w:rsid w:val="00D73AA1"/>
    <w:rsid w:val="00D820B5"/>
    <w:rsid w:val="00DA7B49"/>
    <w:rsid w:val="00DB2014"/>
    <w:rsid w:val="00DB3BF2"/>
    <w:rsid w:val="00DD14CA"/>
    <w:rsid w:val="00DE0F1A"/>
    <w:rsid w:val="00DF0593"/>
    <w:rsid w:val="00E20BDB"/>
    <w:rsid w:val="00E5603B"/>
    <w:rsid w:val="00E6361F"/>
    <w:rsid w:val="00E64830"/>
    <w:rsid w:val="00EA180B"/>
    <w:rsid w:val="00EB325D"/>
    <w:rsid w:val="00EF0BE0"/>
    <w:rsid w:val="00F06A6F"/>
    <w:rsid w:val="00F1259E"/>
    <w:rsid w:val="00F411EB"/>
    <w:rsid w:val="00FA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 w:type="paragraph" w:styleId="ad">
    <w:name w:val="Balloon Text"/>
    <w:basedOn w:val="a"/>
    <w:link w:val="ae"/>
    <w:uiPriority w:val="99"/>
    <w:semiHidden/>
    <w:unhideWhenUsed/>
    <w:rsid w:val="002264A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4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A925-769D-4971-B247-B5549D3F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4</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福岡県剣道連盟</cp:lastModifiedBy>
  <cp:revision>64</cp:revision>
  <cp:lastPrinted>2026-01-07T05:35:00Z</cp:lastPrinted>
  <dcterms:created xsi:type="dcterms:W3CDTF">2020-06-12T01:48:00Z</dcterms:created>
  <dcterms:modified xsi:type="dcterms:W3CDTF">2026-01-07T06:22:00Z</dcterms:modified>
</cp:coreProperties>
</file>